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0E" w:rsidRDefault="0073370E" w:rsidP="0073370E">
      <w:r>
        <w:t>PUT YOUR ACCOUNT TO WORK</w:t>
      </w:r>
    </w:p>
    <w:p w:rsidR="0073370E" w:rsidRDefault="0073370E" w:rsidP="0073370E"/>
    <w:p w:rsidR="0073370E" w:rsidRDefault="0073370E" w:rsidP="0073370E">
      <w:proofErr w:type="gramStart"/>
      <w:r w:rsidRPr="0073370E">
        <w:t>If you recently opened an HSA, congratulations.</w:t>
      </w:r>
      <w:proofErr w:type="gramEnd"/>
      <w:r w:rsidRPr="0073370E">
        <w:t xml:space="preserve"> You've taken the first step. Now it's important to start funding and using your account.</w:t>
      </w:r>
      <w:r>
        <w:t xml:space="preserve"> </w:t>
      </w:r>
      <w:r w:rsidRPr="0073370E">
        <w:t>Take a few moments to check out these helpful resources:</w:t>
      </w:r>
    </w:p>
    <w:p w:rsidR="0073370E" w:rsidRDefault="0073370E" w:rsidP="0073370E"/>
    <w:p w:rsidR="0073370E" w:rsidRDefault="00141B26" w:rsidP="0073370E">
      <w:hyperlink r:id="rId5" w:history="1">
        <w:r w:rsidR="0073370E" w:rsidRPr="0073370E">
          <w:rPr>
            <w:rStyle w:val="Hyperlink"/>
          </w:rPr>
          <w:t>2-Minute Video: Making Deposits into Your HSA</w:t>
        </w:r>
      </w:hyperlink>
    </w:p>
    <w:p w:rsidR="0073370E" w:rsidRDefault="00141B26" w:rsidP="0073370E">
      <w:hyperlink r:id="rId6" w:history="1">
        <w:r w:rsidR="0073370E" w:rsidRPr="0073370E">
          <w:rPr>
            <w:rStyle w:val="Hyperlink"/>
          </w:rPr>
          <w:t>2-Minute Video: Paying with an HSA</w:t>
        </w:r>
      </w:hyperlink>
    </w:p>
    <w:p w:rsidR="0073370E" w:rsidRDefault="0073370E" w:rsidP="0073370E"/>
    <w:p w:rsidR="0073370E" w:rsidRPr="00141B26" w:rsidRDefault="0073370E" w:rsidP="0073370E">
      <w:pPr>
        <w:rPr>
          <w:sz w:val="16"/>
          <w:szCs w:val="16"/>
        </w:rPr>
      </w:pPr>
      <w:bookmarkStart w:id="0" w:name="_GoBack"/>
      <w:r w:rsidRPr="00141B26">
        <w:rPr>
          <w:sz w:val="16"/>
          <w:szCs w:val="16"/>
        </w:rPr>
        <w:t>Health savings accounts (HSAs) are individual accounts offered or administered by Optum Bank</w:t>
      </w:r>
      <w:r w:rsidRPr="00141B26">
        <w:rPr>
          <w:sz w:val="16"/>
          <w:szCs w:val="16"/>
          <w:vertAlign w:val="superscript"/>
        </w:rPr>
        <w:t>®</w:t>
      </w:r>
      <w:r w:rsidRPr="00141B26">
        <w:rPr>
          <w:sz w:val="16"/>
          <w:szCs w:val="16"/>
        </w:rPr>
        <w:t>, Member FDIC, and are subject to eligibility and restrictions, including but not limited to restrictions on distributions for qualified medical expenses set forth in section 213(d) of the Internal Revenue Code. State taxes may apply. Fees may reduce earnings on account. This communication is not intended as legal or tax advice. Please contact a competent legal or tax professional for personal advice on eligibility, tax treatment, and restrictions. Federal and state laws and regulations are subject to change.</w:t>
      </w:r>
    </w:p>
    <w:p w:rsidR="0073370E" w:rsidRPr="00141B26" w:rsidRDefault="0073370E" w:rsidP="0073370E">
      <w:pPr>
        <w:rPr>
          <w:sz w:val="16"/>
          <w:szCs w:val="16"/>
        </w:rPr>
      </w:pPr>
    </w:p>
    <w:p w:rsidR="0073370E" w:rsidRPr="00141B26" w:rsidRDefault="0073370E" w:rsidP="0073370E">
      <w:pPr>
        <w:rPr>
          <w:sz w:val="16"/>
          <w:szCs w:val="16"/>
        </w:rPr>
      </w:pPr>
      <w:proofErr w:type="gramStart"/>
      <w:r w:rsidRPr="00141B26">
        <w:rPr>
          <w:sz w:val="16"/>
          <w:szCs w:val="16"/>
        </w:rPr>
        <w:t>A16942  49447A</w:t>
      </w:r>
      <w:proofErr w:type="gramEnd"/>
      <w:r w:rsidRPr="00141B26">
        <w:rPr>
          <w:sz w:val="16"/>
          <w:szCs w:val="16"/>
        </w:rPr>
        <w:t>-072016</w:t>
      </w:r>
    </w:p>
    <w:p w:rsidR="0073370E" w:rsidRPr="00141B26" w:rsidRDefault="0073370E" w:rsidP="0073370E">
      <w:pPr>
        <w:rPr>
          <w:sz w:val="16"/>
          <w:szCs w:val="16"/>
        </w:rPr>
      </w:pPr>
      <w:r w:rsidRPr="00141B26">
        <w:rPr>
          <w:sz w:val="16"/>
          <w:szCs w:val="16"/>
        </w:rPr>
        <w:t>EEUseHSA4</w:t>
      </w:r>
    </w:p>
    <w:bookmarkEnd w:id="0"/>
    <w:p w:rsidR="00B432ED" w:rsidRDefault="00B432ED"/>
    <w:sectPr w:rsidR="00B432ED" w:rsidSect="00B43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75 Helvetica Bold">
    <w:altName w:val="Cambria"/>
    <w:charset w:val="00"/>
    <w:family w:val="auto"/>
    <w:pitch w:val="variable"/>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HelveticaNeueLTStd-Lt">
    <w:altName w:val="HelveticaNeueLT Std L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0E"/>
    <w:rsid w:val="00141B26"/>
    <w:rsid w:val="0073370E"/>
    <w:rsid w:val="00A95330"/>
    <w:rsid w:val="00B4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733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733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penenrollment123.com/video" TargetMode="External"/><Relationship Id="rId5" Type="http://schemas.openxmlformats.org/officeDocument/2006/relationships/hyperlink" Target="http://www.openenrollment123.com/node/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Fusion Hill, Inc.</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Egelhoff</dc:creator>
  <cp:keywords/>
  <dc:description/>
  <cp:lastModifiedBy>Schad, Angela</cp:lastModifiedBy>
  <cp:revision>2</cp:revision>
  <dcterms:created xsi:type="dcterms:W3CDTF">2016-09-13T19:46:00Z</dcterms:created>
  <dcterms:modified xsi:type="dcterms:W3CDTF">2016-09-14T22:46:00Z</dcterms:modified>
</cp:coreProperties>
</file>